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8C964">
      <w:pPr>
        <w:spacing w:line="400" w:lineRule="exac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附件1 ：</w:t>
      </w:r>
      <w:bookmarkStart w:id="0" w:name="_Toc27263"/>
      <w:bookmarkStart w:id="1" w:name="_Toc2692"/>
      <w:bookmarkStart w:id="2" w:name="_Toc22624"/>
      <w:bookmarkStart w:id="3" w:name="_Toc25673"/>
      <w:bookmarkStart w:id="4" w:name="_Toc7535"/>
    </w:p>
    <w:p w14:paraId="671F71A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440" w:lineRule="exact"/>
        <w:ind w:left="0" w:leftChars="0" w:right="0" w:firstLine="0"/>
        <w:jc w:val="center"/>
        <w:textAlignment w:val="auto"/>
        <w:outlineLvl w:val="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6CBCE3C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440" w:lineRule="exact"/>
        <w:ind w:left="0" w:leftChars="0" w:right="0" w:firstLine="0"/>
        <w:jc w:val="center"/>
        <w:textAlignment w:val="auto"/>
        <w:outlineLvl w:val="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报价一览表</w:t>
      </w:r>
      <w:bookmarkEnd w:id="0"/>
      <w:bookmarkEnd w:id="1"/>
      <w:bookmarkEnd w:id="2"/>
      <w:bookmarkEnd w:id="3"/>
      <w:bookmarkEnd w:id="4"/>
    </w:p>
    <w:p w14:paraId="78521CE0">
      <w:pPr>
        <w:rPr>
          <w:rFonts w:hint="eastAsia"/>
          <w:lang w:val="en-US" w:eastAsia="zh-CN"/>
        </w:rPr>
      </w:pPr>
    </w:p>
    <w:p w14:paraId="0371331B">
      <w:pPr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outlineLvl w:val="9"/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</w:pPr>
    </w:p>
    <w:p w14:paraId="60789076">
      <w:pPr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outlineLvl w:val="9"/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</w:pPr>
    </w:p>
    <w:p w14:paraId="638BE12E"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outlineLvl w:val="9"/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项目编号：GK-WZ20260315</w:t>
      </w:r>
    </w:p>
    <w:p w14:paraId="5D174A93"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outlineLvl w:val="9"/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项目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eastAsia="zh-CN"/>
        </w:rPr>
        <w:t>名称：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长春市供热（集团）有限公司2026-2027采暖期工业脱硝尿素公开询价采购项目</w:t>
      </w:r>
    </w:p>
    <w:p w14:paraId="1DD896D8"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outlineLvl w:val="9"/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eastAsia="zh-CN"/>
        </w:rPr>
        <w:t>履行期限：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合同签订之日起1年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。</w:t>
      </w:r>
      <w:bookmarkStart w:id="5" w:name="_GoBack"/>
      <w:bookmarkEnd w:id="5"/>
    </w:p>
    <w:p w14:paraId="1CE5968F">
      <w:pPr>
        <w:spacing w:before="78"/>
        <w:rPr>
          <w:sz w:val="21"/>
          <w:szCs w:val="21"/>
        </w:rPr>
      </w:pPr>
    </w:p>
    <w:tbl>
      <w:tblPr>
        <w:tblStyle w:val="7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2001"/>
        <w:gridCol w:w="981"/>
        <w:gridCol w:w="1663"/>
        <w:gridCol w:w="2423"/>
      </w:tblGrid>
      <w:tr w14:paraId="47E78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241" w:type="dxa"/>
            <w:noWrap w:val="0"/>
            <w:vAlign w:val="center"/>
          </w:tcPr>
          <w:p w14:paraId="1AA0C687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001" w:type="dxa"/>
            <w:noWrap w:val="0"/>
            <w:vAlign w:val="center"/>
          </w:tcPr>
          <w:p w14:paraId="25EBBCF1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名称</w:t>
            </w:r>
          </w:p>
        </w:tc>
        <w:tc>
          <w:tcPr>
            <w:tcW w:w="981" w:type="dxa"/>
            <w:noWrap w:val="0"/>
            <w:vAlign w:val="center"/>
          </w:tcPr>
          <w:p w14:paraId="300F62A6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  <w:tc>
          <w:tcPr>
            <w:tcW w:w="1663" w:type="dxa"/>
            <w:noWrap w:val="0"/>
            <w:vAlign w:val="center"/>
          </w:tcPr>
          <w:p w14:paraId="4859B51C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单价/元</w:t>
            </w:r>
          </w:p>
        </w:tc>
        <w:tc>
          <w:tcPr>
            <w:tcW w:w="2423" w:type="dxa"/>
            <w:noWrap w:val="0"/>
            <w:vAlign w:val="center"/>
          </w:tcPr>
          <w:p w14:paraId="7BF2C9A9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575B5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241" w:type="dxa"/>
            <w:noWrap w:val="0"/>
            <w:vAlign w:val="center"/>
          </w:tcPr>
          <w:p w14:paraId="0B9BDAF4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001" w:type="dxa"/>
            <w:noWrap w:val="0"/>
            <w:vAlign w:val="center"/>
          </w:tcPr>
          <w:p w14:paraId="51702692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尿素（袋装）</w:t>
            </w:r>
          </w:p>
        </w:tc>
        <w:tc>
          <w:tcPr>
            <w:tcW w:w="981" w:type="dxa"/>
            <w:noWrap w:val="0"/>
            <w:vAlign w:val="center"/>
          </w:tcPr>
          <w:p w14:paraId="6CCAF12C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吨</w:t>
            </w:r>
          </w:p>
        </w:tc>
        <w:tc>
          <w:tcPr>
            <w:tcW w:w="1663" w:type="dxa"/>
            <w:noWrap w:val="0"/>
            <w:vAlign w:val="center"/>
          </w:tcPr>
          <w:p w14:paraId="2B444E6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23" w:type="dxa"/>
            <w:noWrap w:val="0"/>
            <w:vAlign w:val="center"/>
          </w:tcPr>
          <w:p w14:paraId="7C940BD3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2096F53A">
      <w:pPr>
        <w:spacing w:line="351" w:lineRule="auto"/>
        <w:rPr>
          <w:rFonts w:hint="eastAsia" w:ascii="Arial" w:eastAsia="宋体"/>
          <w:sz w:val="21"/>
          <w:szCs w:val="21"/>
          <w:lang w:eastAsia="zh-CN"/>
        </w:rPr>
      </w:pPr>
    </w:p>
    <w:p w14:paraId="61372AB4">
      <w:pPr>
        <w:pStyle w:val="5"/>
        <w:numPr>
          <w:ilvl w:val="0"/>
          <w:numId w:val="0"/>
        </w:numP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</w:pPr>
    </w:p>
    <w:p w14:paraId="18C29283">
      <w:pPr>
        <w:pStyle w:val="5"/>
        <w:numPr>
          <w:ilvl w:val="0"/>
          <w:numId w:val="0"/>
        </w:numP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出售方联系人：</w:t>
      </w:r>
    </w:p>
    <w:p w14:paraId="2D970547">
      <w:pPr>
        <w:pStyle w:val="5"/>
        <w:numPr>
          <w:ilvl w:val="0"/>
          <w:numId w:val="0"/>
        </w:numP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出售方联系电话：</w:t>
      </w:r>
    </w:p>
    <w:p w14:paraId="3E1D6AE2">
      <w:pPr>
        <w:pStyle w:val="5"/>
        <w:numPr>
          <w:ilvl w:val="0"/>
          <w:numId w:val="0"/>
        </w:numPr>
        <w:rPr>
          <w:rFonts w:hint="default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出售方邮箱：</w:t>
      </w:r>
    </w:p>
    <w:p w14:paraId="2642A07F">
      <w:pPr>
        <w:spacing w:line="243" w:lineRule="auto"/>
        <w:rPr>
          <w:rFonts w:ascii="Arial"/>
          <w:sz w:val="21"/>
          <w:szCs w:val="21"/>
        </w:rPr>
      </w:pPr>
    </w:p>
    <w:p w14:paraId="07E32E47">
      <w:pPr>
        <w:spacing w:line="243" w:lineRule="auto"/>
        <w:rPr>
          <w:rFonts w:ascii="Arial"/>
          <w:sz w:val="21"/>
          <w:szCs w:val="21"/>
        </w:rPr>
      </w:pPr>
    </w:p>
    <w:p w14:paraId="248C5471">
      <w:pPr>
        <w:spacing w:line="243" w:lineRule="auto"/>
        <w:rPr>
          <w:rFonts w:ascii="Arial"/>
          <w:sz w:val="21"/>
          <w:szCs w:val="21"/>
        </w:rPr>
      </w:pPr>
    </w:p>
    <w:p w14:paraId="4B6D838A">
      <w:pPr>
        <w:spacing w:line="243" w:lineRule="auto"/>
        <w:rPr>
          <w:rFonts w:ascii="Arial"/>
          <w:sz w:val="21"/>
          <w:szCs w:val="21"/>
        </w:rPr>
      </w:pPr>
    </w:p>
    <w:p w14:paraId="512B7704">
      <w:pPr>
        <w:spacing w:line="243" w:lineRule="auto"/>
        <w:rPr>
          <w:rFonts w:ascii="Arial"/>
          <w:sz w:val="21"/>
          <w:szCs w:val="21"/>
        </w:rPr>
      </w:pPr>
    </w:p>
    <w:p w14:paraId="30FFB0CA">
      <w:pPr>
        <w:pStyle w:val="4"/>
      </w:pPr>
    </w:p>
    <w:p w14:paraId="03EBAEAF">
      <w:pPr>
        <w:spacing w:line="243" w:lineRule="auto"/>
        <w:rPr>
          <w:rFonts w:ascii="Arial"/>
          <w:sz w:val="21"/>
          <w:szCs w:val="21"/>
        </w:rPr>
      </w:pPr>
    </w:p>
    <w:p w14:paraId="7D48E5DE">
      <w:pPr>
        <w:spacing w:line="243" w:lineRule="auto"/>
        <w:rPr>
          <w:rFonts w:ascii="Arial"/>
          <w:sz w:val="21"/>
          <w:szCs w:val="21"/>
        </w:rPr>
      </w:pPr>
    </w:p>
    <w:p w14:paraId="19105DDD">
      <w:pPr>
        <w:spacing w:line="243" w:lineRule="auto"/>
        <w:rPr>
          <w:rFonts w:ascii="Arial"/>
          <w:sz w:val="21"/>
          <w:szCs w:val="21"/>
        </w:rPr>
      </w:pPr>
    </w:p>
    <w:p w14:paraId="75643E55">
      <w:pPr>
        <w:spacing w:line="243" w:lineRule="auto"/>
        <w:rPr>
          <w:rFonts w:ascii="Arial"/>
          <w:sz w:val="21"/>
          <w:szCs w:val="21"/>
        </w:rPr>
      </w:pPr>
    </w:p>
    <w:p w14:paraId="0C7109DC">
      <w:pPr>
        <w:pStyle w:val="4"/>
        <w:jc w:val="right"/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</w:pPr>
    </w:p>
    <w:p w14:paraId="519A5987">
      <w:pPr>
        <w:pStyle w:val="5"/>
        <w:numPr>
          <w:ilvl w:val="0"/>
          <w:numId w:val="0"/>
        </w:numPr>
        <w:jc w:val="right"/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出售方（公章）</w:t>
      </w:r>
    </w:p>
    <w:p w14:paraId="33769EAA">
      <w:pPr>
        <w:pStyle w:val="5"/>
        <w:numPr>
          <w:ilvl w:val="0"/>
          <w:numId w:val="0"/>
        </w:numPr>
        <w:jc w:val="right"/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</w:pPr>
    </w:p>
    <w:p w14:paraId="4C9034B4">
      <w:pPr>
        <w:pStyle w:val="5"/>
        <w:numPr>
          <w:ilvl w:val="0"/>
          <w:numId w:val="0"/>
        </w:numPr>
        <w:jc w:val="right"/>
        <w:rPr>
          <w:rFonts w:hint="eastAsia" w:ascii="仿宋" w:hAnsi="仿宋" w:eastAsia="仿宋" w:cs="仿宋"/>
          <w:sz w:val="21"/>
          <w:szCs w:val="21"/>
          <w:highlight w:val="none"/>
          <w:lang w:val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2026年   月   日</w:t>
      </w:r>
    </w:p>
    <w:p w14:paraId="5AD11EE7">
      <w:pPr>
        <w:pStyle w:val="3"/>
        <w:spacing w:before="285" w:line="223" w:lineRule="auto"/>
        <w:jc w:val="right"/>
        <w:rPr>
          <w:rFonts w:hint="eastAsia" w:ascii="仿宋" w:hAnsi="仿宋" w:eastAsia="仿宋" w:cs="仿宋"/>
          <w:sz w:val="24"/>
          <w:szCs w:val="24"/>
        </w:rPr>
      </w:pPr>
    </w:p>
    <w:sectPr>
      <w:headerReference r:id="rId5" w:type="default"/>
      <w:pgSz w:w="11906" w:h="16839"/>
      <w:pgMar w:top="1440" w:right="1800" w:bottom="1440" w:left="18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91F25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D2FF68"/>
    <w:multiLevelType w:val="singleLevel"/>
    <w:tmpl w:val="1BD2FF6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C0F8359"/>
    <w:multiLevelType w:val="singleLevel"/>
    <w:tmpl w:val="6C0F8359"/>
    <w:lvl w:ilvl="0" w:tentative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BC93CD3"/>
    <w:rsid w:val="0C414BAE"/>
    <w:rsid w:val="0E2659C1"/>
    <w:rsid w:val="118B5473"/>
    <w:rsid w:val="1C485D0F"/>
    <w:rsid w:val="2A48159F"/>
    <w:rsid w:val="2A9036A3"/>
    <w:rsid w:val="303074BA"/>
    <w:rsid w:val="3B913999"/>
    <w:rsid w:val="480B05B3"/>
    <w:rsid w:val="53CE29C2"/>
    <w:rsid w:val="54501629"/>
    <w:rsid w:val="5666685A"/>
    <w:rsid w:val="588D2228"/>
    <w:rsid w:val="5DD81DE2"/>
    <w:rsid w:val="6CA37491"/>
    <w:rsid w:val="707149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rFonts w:eastAsia="华文中宋"/>
      <w:b/>
      <w:bCs/>
      <w:kern w:val="44"/>
      <w:sz w:val="32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4">
    <w:name w:val="Plain Text"/>
    <w:basedOn w:val="1"/>
    <w:next w:val="5"/>
    <w:qFormat/>
    <w:uiPriority w:val="0"/>
    <w:pPr>
      <w:widowControl/>
      <w:jc w:val="left"/>
    </w:pPr>
    <w:rPr>
      <w:rFonts w:ascii="宋体" w:hAnsi="Courier New" w:cs="Century"/>
      <w:kern w:val="0"/>
      <w:szCs w:val="21"/>
    </w:rPr>
  </w:style>
  <w:style w:type="paragraph" w:styleId="5">
    <w:name w:val="List Number 5"/>
    <w:basedOn w:val="1"/>
    <w:uiPriority w:val="0"/>
    <w:pPr>
      <w:numPr>
        <w:ilvl w:val="0"/>
        <w:numId w:val="1"/>
      </w:numPr>
    </w:pPr>
  </w:style>
  <w:style w:type="table" w:styleId="7">
    <w:name w:val="Table Grid"/>
    <w:basedOn w:val="6"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216</Words>
  <Characters>235</Characters>
  <TotalTime>1</TotalTime>
  <ScaleCrop>false</ScaleCrop>
  <LinksUpToDate>false</LinksUpToDate>
  <CharactersWithSpaces>245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2025-06-18T13:07:00Z</dcterms:created>
  <dc:creator>Administrator</dc:creator>
  <cp:lastModifiedBy>王壮</cp:lastModifiedBy>
  <dcterms:modified xsi:type="dcterms:W3CDTF">2026-08-26T07:42:51Z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2026-06-29T10:46:29Z</vt:filetime>
  </property>
  <property fmtid="{D5CDD505-2E9C-101B-9397-08002B2CF9AE}" pid="4" name="KSOTemplateDocerSaveRecord">
    <vt:lpwstr>eyJoZGlkIjoiZTJlNThlYTJiNzM4MmJmYmVlMDM3NTc5ZjlmYjk5OTEiLCJ1c2VySWQiOiIxNTYwNzEzMjcyIn0=</vt:lpwstr>
  </property>
  <property fmtid="{D5CDD505-2E9C-101B-9397-08002B2CF9AE}" pid="5" name="KSOProductBuildVer">
    <vt:lpwstr>2052-12.1.0.28043</vt:lpwstr>
  </property>
  <property fmtid="{D5CDD505-2E9C-101B-9397-08002B2CF9AE}" pid="6" name="ICV">
    <vt:lpwstr>6F01DB7AEBF84180B1E509C2A0E0A962_12</vt:lpwstr>
  </property>
</Properties>
</file>